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0E9" w:rsidRDefault="005420E9"/>
    <w:p w:rsidR="005420E9" w:rsidRDefault="00703193">
      <w:pPr>
        <w:jc w:val="center"/>
      </w:pPr>
      <w:r>
        <w:rPr>
          <w:b/>
        </w:rPr>
        <w:t>STANOVISKO HLAVNÉHO KONTROLÓRA OBCE KOVÁČOVCE</w:t>
      </w:r>
      <w:r>
        <w:rPr>
          <w:b/>
        </w:rPr>
        <w:br/>
        <w:t>k návrhu rozpočtu obce Kováčovce na roky 2026 – 2028</w:t>
      </w:r>
    </w:p>
    <w:p w:rsidR="005420E9" w:rsidRDefault="00703193">
      <w:r>
        <w:t>Vypracované v zmysle § 18f ods. 1 písm. c) zákona č. 369/1990 Zb. o obecnom zriadení v znení neskorších predpisov</w:t>
      </w:r>
      <w:bookmarkStart w:id="0" w:name="_GoBack"/>
      <w:bookmarkEnd w:id="0"/>
    </w:p>
    <w:p w:rsidR="005420E9" w:rsidRDefault="005420E9"/>
    <w:p w:rsidR="005420E9" w:rsidRDefault="00703193">
      <w:r>
        <w:rPr>
          <w:b/>
        </w:rPr>
        <w:t>Úvod</w:t>
      </w:r>
    </w:p>
    <w:p w:rsidR="005420E9" w:rsidRDefault="00703193">
      <w:r>
        <w:t>Hlavný kontrolór obce Kováčovce, v súlade s § 18f ods. 1 písm. c) zákona o obecnom zriadení, predkladá stanovisko k návrhu rozpočtu obce na obdobie rokov 2026 – 2028. Cieľom tohto stanoviska je posúdiť návrh rozpočtu z hľadiska jeho vecnej a formálnej správnosti, zákonnosti, reálnosti rozpočtovaných príjmov a výdavkov, ako aj súladu s rozpočtovými pravidlami samosprávy podľa zákona č. 583/2004 Z. z. o rozpočtových pravidlách územnej samosprávy.</w:t>
      </w:r>
    </w:p>
    <w:p w:rsidR="005420E9" w:rsidRDefault="00703193">
      <w:r>
        <w:rPr>
          <w:b/>
        </w:rPr>
        <w:t>1. Východiská rozpočtu</w:t>
      </w:r>
    </w:p>
    <w:p w:rsidR="005420E9" w:rsidRDefault="00703193">
      <w:r>
        <w:t xml:space="preserve">Návrh rozpočtu obce Kováčovce na rok 2026 a viacročný rozpočet na roky 2027 – 2028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spracovaný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 w:rsidR="00D16999">
        <w:t>prebytkový</w:t>
      </w:r>
      <w:proofErr w:type="spellEnd"/>
      <w:r>
        <w:t xml:space="preserve"> </w:t>
      </w:r>
      <w:proofErr w:type="spellStart"/>
      <w:r>
        <w:t>rozpočet</w:t>
      </w:r>
      <w:proofErr w:type="spellEnd"/>
      <w:r>
        <w:t xml:space="preserve">, v </w:t>
      </w:r>
      <w:proofErr w:type="spellStart"/>
      <w:r>
        <w:t>ktorom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celkové</w:t>
      </w:r>
      <w:proofErr w:type="spellEnd"/>
      <w:r>
        <w:t xml:space="preserve"> </w:t>
      </w:r>
      <w:proofErr w:type="spellStart"/>
      <w:r w:rsidR="00D16999">
        <w:t>bežné</w:t>
      </w:r>
      <w:proofErr w:type="spellEnd"/>
      <w:r w:rsidR="00D16999">
        <w:t xml:space="preserve"> </w:t>
      </w:r>
      <w:proofErr w:type="spellStart"/>
      <w:proofErr w:type="gramStart"/>
      <w:r w:rsidR="00D16999">
        <w:t>príjmy</w:t>
      </w:r>
      <w:proofErr w:type="spellEnd"/>
      <w:r w:rsidR="00D16999">
        <w:t xml:space="preserve"> </w:t>
      </w:r>
      <w:r>
        <w:t xml:space="preserve"> </w:t>
      </w:r>
      <w:proofErr w:type="spellStart"/>
      <w:r>
        <w:t>rovnajú</w:t>
      </w:r>
      <w:proofErr w:type="spellEnd"/>
      <w:proofErr w:type="gramEnd"/>
      <w:r>
        <w:t xml:space="preserve"> </w:t>
      </w:r>
      <w:proofErr w:type="spellStart"/>
      <w:r>
        <w:t>celkovým</w:t>
      </w:r>
      <w:proofErr w:type="spellEnd"/>
      <w:r>
        <w:t xml:space="preserve"> </w:t>
      </w:r>
      <w:proofErr w:type="spellStart"/>
      <w:r w:rsidR="00D16999">
        <w:t>bežným</w:t>
      </w:r>
      <w:proofErr w:type="spellEnd"/>
      <w:r w:rsidR="00D16999">
        <w:t xml:space="preserve"> </w:t>
      </w:r>
      <w:proofErr w:type="spellStart"/>
      <w:r>
        <w:t>výdavkom</w:t>
      </w:r>
      <w:proofErr w:type="spellEnd"/>
      <w:r w:rsidR="00D16999">
        <w:t xml:space="preserve">, </w:t>
      </w:r>
      <w:proofErr w:type="spellStart"/>
      <w:r w:rsidR="00D16999">
        <w:t>príjmové</w:t>
      </w:r>
      <w:proofErr w:type="spellEnd"/>
      <w:r w:rsidR="00D16999">
        <w:t xml:space="preserve"> </w:t>
      </w:r>
      <w:proofErr w:type="spellStart"/>
      <w:r w:rsidR="00D16999">
        <w:t>finančné</w:t>
      </w:r>
      <w:proofErr w:type="spellEnd"/>
      <w:r w:rsidR="00D16999">
        <w:t xml:space="preserve"> </w:t>
      </w:r>
      <w:proofErr w:type="spellStart"/>
      <w:r w:rsidR="00D16999">
        <w:t>operácie</w:t>
      </w:r>
      <w:proofErr w:type="spellEnd"/>
      <w:r w:rsidR="00D16999">
        <w:t xml:space="preserve"> </w:t>
      </w:r>
      <w:proofErr w:type="spellStart"/>
      <w:r w:rsidR="00D16999">
        <w:t>sú</w:t>
      </w:r>
      <w:proofErr w:type="spellEnd"/>
      <w:r w:rsidR="00D16999">
        <w:t xml:space="preserve"> </w:t>
      </w:r>
      <w:proofErr w:type="spellStart"/>
      <w:r w:rsidR="00D16999">
        <w:t>prebytkové</w:t>
      </w:r>
      <w:proofErr w:type="spellEnd"/>
      <w:r w:rsidR="00D16999">
        <w:t xml:space="preserve"> a</w:t>
      </w:r>
      <w:r w:rsidR="00CE4768">
        <w:t xml:space="preserve"> </w:t>
      </w:r>
      <w:proofErr w:type="spellStart"/>
      <w:r w:rsidR="00D16999">
        <w:t>kapitálové</w:t>
      </w:r>
      <w:proofErr w:type="spellEnd"/>
      <w:r w:rsidR="00D16999">
        <w:t xml:space="preserve"> </w:t>
      </w:r>
      <w:proofErr w:type="spellStart"/>
      <w:r w:rsidR="00D16999">
        <w:t>výdavky</w:t>
      </w:r>
      <w:proofErr w:type="spellEnd"/>
      <w:r w:rsidR="00D16999">
        <w:t xml:space="preserve"> </w:t>
      </w:r>
      <w:proofErr w:type="spellStart"/>
      <w:r w:rsidR="00D16999">
        <w:t>schodkové</w:t>
      </w:r>
      <w:proofErr w:type="spellEnd"/>
      <w:r w:rsidR="00D16999">
        <w:t xml:space="preserve">. </w:t>
      </w:r>
      <w:r>
        <w:t xml:space="preserve"> </w:t>
      </w:r>
      <w:proofErr w:type="spellStart"/>
      <w:r>
        <w:t>Rozpočet</w:t>
      </w:r>
      <w:proofErr w:type="spellEnd"/>
      <w:r>
        <w:t xml:space="preserve"> </w:t>
      </w:r>
      <w:proofErr w:type="spellStart"/>
      <w:r>
        <w:t>vychádza</w:t>
      </w:r>
      <w:proofErr w:type="spellEnd"/>
      <w:r>
        <w:t xml:space="preserve"> z </w:t>
      </w:r>
      <w:proofErr w:type="spellStart"/>
      <w:r>
        <w:t>reálnych</w:t>
      </w:r>
      <w:proofErr w:type="spellEnd"/>
      <w:r>
        <w:t xml:space="preserve"> možností </w:t>
      </w:r>
      <w:proofErr w:type="gramStart"/>
      <w:r>
        <w:t>malej  obce</w:t>
      </w:r>
      <w:proofErr w:type="gramEnd"/>
      <w:r>
        <w:t xml:space="preserve"> s počtom obyvateľov do 300, pričom zohľadňuje doterajší vývoj hospodárenia, predpokladané daňové a nedaňové príjmy, príspevky zo štátneho rozpočtu a bežné prevádzkové potreby obce.</w:t>
      </w:r>
    </w:p>
    <w:p w:rsidR="005420E9" w:rsidRDefault="00703193">
      <w:r>
        <w:rPr>
          <w:b/>
        </w:rPr>
        <w:t>2. Hodnotenie príjmovej časti rozpočtu</w:t>
      </w:r>
    </w:p>
    <w:p w:rsidR="005420E9" w:rsidRDefault="00703193">
      <w:r>
        <w:t>Príjmová časť rozpočtu je založená na reálnom odhade vývoja výnosu dane z príjmov fyzických osôb, ktorá tvorí hlavnú časť rozpočtových príjmov obce. Ostatné príjmy, ako miestne dane, poplatky za komunálny odpad a drobný stavebný odpad, príjmy z prenájmu majetku obce a administratívne poplatky, sú rozpočtované v primeranej výške na základe doterajšej skutočnosti. Celkovo možno konštatovať, že príjmová časť rozpočtu je postavená na realistických základoch a neobsahuje neprimerane nadhodnotené položky.</w:t>
      </w:r>
    </w:p>
    <w:p w:rsidR="005420E9" w:rsidRDefault="00703193">
      <w:r>
        <w:rPr>
          <w:b/>
        </w:rPr>
        <w:t>3. Hodnotenie výdavkovej časti rozpočtu</w:t>
      </w:r>
    </w:p>
    <w:p w:rsidR="005420E9" w:rsidRDefault="00703193">
      <w:r>
        <w:t xml:space="preserve">Výdavková časť rozpočtu pokrýva bežné potreby obce – najmä náklady na prevádzku obecného úradu, údržbu verejných priestranstiev, osvetlenie, odpadové hospodárstvo, ako aj povinné odvody a poistné. Z </w:t>
      </w:r>
      <w:proofErr w:type="spellStart"/>
      <w:r>
        <w:t>rozpočtu</w:t>
      </w:r>
      <w:proofErr w:type="spellEnd"/>
      <w:r>
        <w:t xml:space="preserve"> je </w:t>
      </w:r>
      <w:proofErr w:type="spellStart"/>
      <w:r>
        <w:t>zrejmá</w:t>
      </w:r>
      <w:proofErr w:type="spellEnd"/>
      <w:r>
        <w:t xml:space="preserve"> </w:t>
      </w:r>
      <w:proofErr w:type="spellStart"/>
      <w:r>
        <w:t>snaha</w:t>
      </w:r>
      <w:proofErr w:type="spellEnd"/>
      <w:r>
        <w:t xml:space="preserve"> </w:t>
      </w:r>
      <w:proofErr w:type="spellStart"/>
      <w:r>
        <w:t>zachovať</w:t>
      </w:r>
      <w:proofErr w:type="spellEnd"/>
      <w:r>
        <w:t xml:space="preserve"> </w:t>
      </w:r>
      <w:proofErr w:type="spellStart"/>
      <w:r>
        <w:t>finančnú</w:t>
      </w:r>
      <w:proofErr w:type="spellEnd"/>
      <w:r>
        <w:t xml:space="preserve"> </w:t>
      </w:r>
      <w:proofErr w:type="spellStart"/>
      <w:r>
        <w:t>stabilitu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a </w:t>
      </w:r>
      <w:proofErr w:type="spellStart"/>
      <w:r>
        <w:t>primerane</w:t>
      </w:r>
      <w:proofErr w:type="spellEnd"/>
      <w:r>
        <w:t xml:space="preserve"> </w:t>
      </w:r>
      <w:proofErr w:type="spellStart"/>
      <w:r>
        <w:t>pokryť</w:t>
      </w:r>
      <w:proofErr w:type="spellEnd"/>
      <w:r>
        <w:t xml:space="preserve"> </w:t>
      </w:r>
      <w:proofErr w:type="spellStart"/>
      <w:r>
        <w:t>potreby</w:t>
      </w:r>
      <w:proofErr w:type="spellEnd"/>
      <w:r>
        <w:t xml:space="preserve"> </w:t>
      </w:r>
      <w:proofErr w:type="spellStart"/>
      <w:r>
        <w:t>obyvateľov</w:t>
      </w:r>
      <w:proofErr w:type="spellEnd"/>
      <w:r>
        <w:t xml:space="preserve"> bez </w:t>
      </w:r>
      <w:proofErr w:type="spellStart"/>
      <w:r>
        <w:t>neodôvodneného</w:t>
      </w:r>
      <w:proofErr w:type="spellEnd"/>
      <w:r>
        <w:t xml:space="preserve"> </w:t>
      </w:r>
      <w:proofErr w:type="spellStart"/>
      <w:r>
        <w:t>zvyšovania</w:t>
      </w:r>
      <w:proofErr w:type="spellEnd"/>
      <w:r>
        <w:t xml:space="preserve"> </w:t>
      </w:r>
      <w:proofErr w:type="spellStart"/>
      <w:r>
        <w:t>výdavkov</w:t>
      </w:r>
      <w:proofErr w:type="spellEnd"/>
      <w:r>
        <w:t>.</w:t>
      </w:r>
    </w:p>
    <w:p w:rsidR="00D16999" w:rsidRDefault="00D16999"/>
    <w:p w:rsidR="00D16999" w:rsidRDefault="00D16999"/>
    <w:p w:rsidR="005420E9" w:rsidRDefault="00703193">
      <w:r>
        <w:rPr>
          <w:b/>
        </w:rPr>
        <w:lastRenderedPageBreak/>
        <w:t>4. Viacročný rozpočet</w:t>
      </w:r>
    </w:p>
    <w:p w:rsidR="005420E9" w:rsidRDefault="00703193">
      <w:r>
        <w:t xml:space="preserve">Viacročný rozpočet na roky 2027 a 2028 je zostavený ako orientačný a programový dokument, ktorý nadväzuje na rozpočet roku 2026. Je </w:t>
      </w:r>
      <w:proofErr w:type="spellStart"/>
      <w:r w:rsidR="00D16999">
        <w:t>prebytkový</w:t>
      </w:r>
      <w:proofErr w:type="spellEnd"/>
      <w:r w:rsidR="001E2750">
        <w:t xml:space="preserve"> </w:t>
      </w:r>
      <w:r>
        <w:t xml:space="preserve">v </w:t>
      </w:r>
      <w:proofErr w:type="spellStart"/>
      <w:r>
        <w:t>každom</w:t>
      </w:r>
      <w:proofErr w:type="spellEnd"/>
      <w:r>
        <w:t xml:space="preserve"> z </w:t>
      </w:r>
      <w:proofErr w:type="spellStart"/>
      <w:r>
        <w:t>nasledujúcich</w:t>
      </w:r>
      <w:proofErr w:type="spellEnd"/>
      <w:r>
        <w:t xml:space="preserve"> </w:t>
      </w:r>
      <w:proofErr w:type="spellStart"/>
      <w:r>
        <w:t>rokov</w:t>
      </w:r>
      <w:proofErr w:type="spellEnd"/>
      <w:r>
        <w:t xml:space="preserve"> a </w:t>
      </w:r>
      <w:proofErr w:type="spellStart"/>
      <w:r>
        <w:t>zachováva</w:t>
      </w:r>
      <w:proofErr w:type="spellEnd"/>
      <w:r>
        <w:t xml:space="preserve"> princíp rozpočtovej zodpovednosti.</w:t>
      </w:r>
    </w:p>
    <w:p w:rsidR="005420E9" w:rsidRDefault="00703193">
      <w:r>
        <w:rPr>
          <w:b/>
        </w:rPr>
        <w:t>5. Závery a odporúčania hlavného kontrolóra</w:t>
      </w:r>
    </w:p>
    <w:p w:rsidR="00CE4768" w:rsidRDefault="00703193">
      <w:r>
        <w:t xml:space="preserve">Na základe vykonaného posúdenia možno konštatovať, že návrh rozpočtu obce Kováčovce na roky 2026 – 2028 je </w:t>
      </w:r>
      <w:proofErr w:type="spellStart"/>
      <w:r>
        <w:t>zostavený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je </w:t>
      </w:r>
      <w:proofErr w:type="spellStart"/>
      <w:r w:rsidR="00D16999">
        <w:t>prebytkový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všetkých</w:t>
      </w:r>
      <w:proofErr w:type="spellEnd"/>
      <w:r>
        <w:t xml:space="preserve"> </w:t>
      </w:r>
      <w:proofErr w:type="spellStart"/>
      <w:r>
        <w:t>rokoch</w:t>
      </w:r>
      <w:proofErr w:type="spellEnd"/>
      <w:r>
        <w:t xml:space="preserve"> </w:t>
      </w:r>
      <w:proofErr w:type="spellStart"/>
      <w:r>
        <w:t>rozpočtového</w:t>
      </w:r>
      <w:proofErr w:type="spellEnd"/>
      <w:r>
        <w:t xml:space="preserve"> </w:t>
      </w:r>
      <w:proofErr w:type="spellStart"/>
      <w:r>
        <w:t>obdobia</w:t>
      </w:r>
      <w:proofErr w:type="spellEnd"/>
      <w:r>
        <w:t xml:space="preserve"> a </w:t>
      </w:r>
      <w:proofErr w:type="spellStart"/>
      <w:r>
        <w:t>rešpektuje</w:t>
      </w:r>
      <w:proofErr w:type="spellEnd"/>
      <w:r>
        <w:t xml:space="preserve"> </w:t>
      </w:r>
      <w:proofErr w:type="spellStart"/>
      <w:r>
        <w:t>zásadu</w:t>
      </w:r>
      <w:proofErr w:type="spellEnd"/>
      <w:r>
        <w:t xml:space="preserve"> </w:t>
      </w:r>
      <w:proofErr w:type="spellStart"/>
      <w:r>
        <w:t>hospodárnosti</w:t>
      </w:r>
      <w:proofErr w:type="spellEnd"/>
      <w:r>
        <w:t xml:space="preserve">, </w:t>
      </w:r>
      <w:proofErr w:type="spellStart"/>
      <w:r>
        <w:t>efektívnosti</w:t>
      </w:r>
      <w:proofErr w:type="spellEnd"/>
      <w:r>
        <w:t xml:space="preserve"> a </w:t>
      </w:r>
      <w:proofErr w:type="spellStart"/>
      <w:r>
        <w:t>účelnosti</w:t>
      </w:r>
      <w:proofErr w:type="spellEnd"/>
      <w:r>
        <w:t xml:space="preserve"> </w:t>
      </w:r>
      <w:proofErr w:type="spellStart"/>
      <w:r>
        <w:t>využívania</w:t>
      </w:r>
      <w:proofErr w:type="spellEnd"/>
      <w:r>
        <w:t xml:space="preserve"> </w:t>
      </w:r>
      <w:proofErr w:type="spellStart"/>
      <w:r>
        <w:t>verejných</w:t>
      </w:r>
      <w:proofErr w:type="spellEnd"/>
      <w:r>
        <w:t xml:space="preserve"> </w:t>
      </w:r>
      <w:proofErr w:type="spellStart"/>
      <w:r>
        <w:t>prostriedkov</w:t>
      </w:r>
      <w:proofErr w:type="spellEnd"/>
      <w:r>
        <w:t>.</w:t>
      </w:r>
      <w:r w:rsidR="00CE4768">
        <w:t xml:space="preserve"> Je </w:t>
      </w:r>
      <w:proofErr w:type="spellStart"/>
      <w:r w:rsidR="00CE4768">
        <w:t>zverejnený</w:t>
      </w:r>
      <w:proofErr w:type="spellEnd"/>
      <w:r w:rsidR="00CE4768">
        <w:t xml:space="preserve"> </w:t>
      </w:r>
      <w:proofErr w:type="spellStart"/>
      <w:r w:rsidR="00CE4768">
        <w:t>na</w:t>
      </w:r>
      <w:proofErr w:type="spellEnd"/>
      <w:r w:rsidR="00CE4768">
        <w:t xml:space="preserve"> web </w:t>
      </w:r>
      <w:proofErr w:type="spellStart"/>
      <w:r w:rsidR="00CE4768">
        <w:t>stránke</w:t>
      </w:r>
      <w:proofErr w:type="spellEnd"/>
      <w:r w:rsidR="00CE4768">
        <w:t xml:space="preserve"> </w:t>
      </w:r>
      <w:proofErr w:type="spellStart"/>
      <w:r w:rsidR="00CE4768">
        <w:t>obce</w:t>
      </w:r>
      <w:proofErr w:type="spellEnd"/>
      <w:r w:rsidR="00CE4768">
        <w:t xml:space="preserve"> a CUET v </w:t>
      </w:r>
      <w:proofErr w:type="spellStart"/>
      <w:r w:rsidR="00CE4768">
        <w:t>zákonom</w:t>
      </w:r>
      <w:proofErr w:type="spellEnd"/>
      <w:r w:rsidR="00CE4768">
        <w:t xml:space="preserve"> </w:t>
      </w:r>
      <w:proofErr w:type="spellStart"/>
      <w:r w:rsidR="00CE4768">
        <w:t>stanovenej</w:t>
      </w:r>
      <w:proofErr w:type="spellEnd"/>
      <w:r w:rsidR="00CE4768">
        <w:t xml:space="preserve"> </w:t>
      </w:r>
      <w:proofErr w:type="spellStart"/>
      <w:r w:rsidR="00CE4768">
        <w:t>lehote</w:t>
      </w:r>
      <w:proofErr w:type="spellEnd"/>
      <w:r w:rsidR="00CE4768">
        <w:t xml:space="preserve"> 15 </w:t>
      </w:r>
      <w:proofErr w:type="spellStart"/>
      <w:r w:rsidR="00CE4768">
        <w:t>dní</w:t>
      </w:r>
      <w:proofErr w:type="spellEnd"/>
      <w:r w:rsidR="00CE4768">
        <w:t xml:space="preserve"> </w:t>
      </w:r>
      <w:proofErr w:type="spellStart"/>
      <w:r w:rsidR="00CE4768">
        <w:t>pred</w:t>
      </w:r>
      <w:proofErr w:type="spellEnd"/>
      <w:r w:rsidR="00CE4768">
        <w:t xml:space="preserve"> </w:t>
      </w:r>
      <w:proofErr w:type="spellStart"/>
      <w:r w:rsidR="00CE4768">
        <w:t>zasadnutím</w:t>
      </w:r>
      <w:proofErr w:type="spellEnd"/>
      <w:r w:rsidR="00CE4768">
        <w:t xml:space="preserve"> </w:t>
      </w:r>
      <w:proofErr w:type="spellStart"/>
      <w:r w:rsidR="00CE4768">
        <w:t>Obecného</w:t>
      </w:r>
      <w:proofErr w:type="spellEnd"/>
      <w:r w:rsidR="00CE4768">
        <w:t xml:space="preserve"> </w:t>
      </w:r>
      <w:proofErr w:type="spellStart"/>
      <w:r w:rsidR="00CE4768">
        <w:t>zastupiteľstva</w:t>
      </w:r>
      <w:proofErr w:type="spellEnd"/>
      <w:r w:rsidR="00CE4768">
        <w:t>.</w:t>
      </w:r>
      <w:r>
        <w:br/>
      </w:r>
    </w:p>
    <w:p w:rsidR="0034668D" w:rsidRDefault="00703193">
      <w:proofErr w:type="spellStart"/>
      <w:r>
        <w:t>Odporúčania</w:t>
      </w:r>
      <w:proofErr w:type="spellEnd"/>
      <w:r w:rsidR="0034668D">
        <w:t xml:space="preserve"> </w:t>
      </w:r>
      <w:proofErr w:type="spellStart"/>
      <w:r>
        <w:t>hlavného</w:t>
      </w:r>
      <w:proofErr w:type="spellEnd"/>
      <w:r>
        <w:t xml:space="preserve"> </w:t>
      </w:r>
      <w:proofErr w:type="spellStart"/>
      <w:r>
        <w:t>kontrolóra</w:t>
      </w:r>
      <w:proofErr w:type="spellEnd"/>
      <w:r>
        <w:t>:</w:t>
      </w:r>
    </w:p>
    <w:p w:rsidR="0034668D" w:rsidRDefault="00703193">
      <w:r>
        <w:br/>
        <w:t xml:space="preserve">1. </w:t>
      </w:r>
      <w:proofErr w:type="spellStart"/>
      <w:r>
        <w:t>Obecné</w:t>
      </w:r>
      <w:r w:rsidR="00D16999">
        <w:t>mu</w:t>
      </w:r>
      <w:proofErr w:type="spellEnd"/>
      <w:r>
        <w:t xml:space="preserve"> </w:t>
      </w:r>
      <w:proofErr w:type="spellStart"/>
      <w:r>
        <w:t>zastupiteľstv</w:t>
      </w:r>
      <w:r w:rsidR="00D16999">
        <w:t>u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Kováčovce</w:t>
      </w:r>
      <w:proofErr w:type="spellEnd"/>
      <w:r>
        <w:t xml:space="preserve"> </w:t>
      </w:r>
      <w:proofErr w:type="spellStart"/>
      <w:r>
        <w:t>odporúčam</w:t>
      </w:r>
      <w:proofErr w:type="spellEnd"/>
      <w:r>
        <w:t xml:space="preserve">, aby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2026 </w:t>
      </w:r>
      <w:proofErr w:type="spellStart"/>
      <w:r w:rsidR="00CE4768">
        <w:t>schválilo</w:t>
      </w:r>
      <w:proofErr w:type="spellEnd"/>
      <w:r w:rsidR="00CE4768">
        <w:t xml:space="preserve"> </w:t>
      </w:r>
      <w:proofErr w:type="spellStart"/>
      <w:r w:rsidR="00CE4768">
        <w:t>ako</w:t>
      </w:r>
      <w:proofErr w:type="spellEnd"/>
      <w:r w:rsidR="00CE4768">
        <w:t xml:space="preserve"> </w:t>
      </w:r>
      <w:proofErr w:type="spellStart"/>
      <w:r w:rsidR="00CE4768">
        <w:t>záväzný</w:t>
      </w:r>
      <w:proofErr w:type="spellEnd"/>
      <w:r w:rsidR="00CE4768">
        <w:t xml:space="preserve"> v </w:t>
      </w:r>
      <w:proofErr w:type="spellStart"/>
      <w:r w:rsidR="00CE4768">
        <w:t>predloženom</w:t>
      </w:r>
      <w:proofErr w:type="spellEnd"/>
      <w:r w:rsidR="00CE4768">
        <w:t xml:space="preserve"> </w:t>
      </w:r>
      <w:proofErr w:type="spellStart"/>
      <w:r w:rsidR="0034668D">
        <w:t>znení</w:t>
      </w:r>
      <w:proofErr w:type="spellEnd"/>
      <w:r w:rsidR="0034668D">
        <w:t xml:space="preserve"> a </w:t>
      </w:r>
      <w:proofErr w:type="spellStart"/>
      <w:r w:rsidR="0034668D">
        <w:t>berie</w:t>
      </w:r>
      <w:proofErr w:type="spellEnd"/>
      <w:r w:rsidR="0034668D">
        <w:t xml:space="preserve"> </w:t>
      </w:r>
      <w:proofErr w:type="spellStart"/>
      <w:r w:rsidR="0034668D">
        <w:t>na</w:t>
      </w:r>
      <w:proofErr w:type="spellEnd"/>
      <w:r w:rsidR="0034668D">
        <w:t xml:space="preserve"> </w:t>
      </w:r>
      <w:proofErr w:type="spellStart"/>
      <w:r w:rsidR="0034668D">
        <w:t>vedomie</w:t>
      </w:r>
      <w:proofErr w:type="spellEnd"/>
      <w:r w:rsidR="0034668D">
        <w:t xml:space="preserve"> </w:t>
      </w:r>
      <w:proofErr w:type="spellStart"/>
      <w:r w:rsidR="0034668D">
        <w:t>rozpočtový</w:t>
      </w:r>
      <w:proofErr w:type="spellEnd"/>
      <w:r w:rsidR="0034668D">
        <w:t xml:space="preserve"> </w:t>
      </w:r>
      <w:proofErr w:type="spellStart"/>
      <w:r w:rsidR="0034668D">
        <w:t>výhľad</w:t>
      </w:r>
      <w:proofErr w:type="spellEnd"/>
      <w:r w:rsidR="0034668D">
        <w:t xml:space="preserve"> </w:t>
      </w:r>
      <w:proofErr w:type="spellStart"/>
      <w:r w:rsidR="0034668D">
        <w:t>na</w:t>
      </w:r>
      <w:proofErr w:type="spellEnd"/>
      <w:r w:rsidR="0034668D">
        <w:t xml:space="preserve"> </w:t>
      </w:r>
      <w:proofErr w:type="spellStart"/>
      <w:r w:rsidR="0034668D">
        <w:t>roky</w:t>
      </w:r>
      <w:proofErr w:type="spellEnd"/>
      <w:r w:rsidR="0034668D">
        <w:t xml:space="preserve"> 2027-2028.</w:t>
      </w:r>
    </w:p>
    <w:p w:rsidR="00CE4768" w:rsidRDefault="00703193">
      <w:r>
        <w:t xml:space="preserve">2. Počas rozpočtového obdobia </w:t>
      </w:r>
      <w:proofErr w:type="spellStart"/>
      <w:r>
        <w:t>odporúčam</w:t>
      </w:r>
      <w:proofErr w:type="spellEnd"/>
      <w:r>
        <w:t xml:space="preserve"> </w:t>
      </w:r>
      <w:proofErr w:type="spellStart"/>
      <w:r>
        <w:t>dôsledne</w:t>
      </w:r>
      <w:proofErr w:type="spellEnd"/>
      <w:r>
        <w:t xml:space="preserve"> </w:t>
      </w:r>
      <w:proofErr w:type="spellStart"/>
      <w:r>
        <w:t>sledovať</w:t>
      </w:r>
      <w:proofErr w:type="spellEnd"/>
      <w:r>
        <w:t xml:space="preserve"> </w:t>
      </w:r>
      <w:proofErr w:type="spellStart"/>
      <w:r>
        <w:t>plnenie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a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upravovať</w:t>
      </w:r>
      <w:proofErr w:type="spellEnd"/>
      <w:r>
        <w:t xml:space="preserve"> </w:t>
      </w:r>
      <w:proofErr w:type="spellStart"/>
      <w:r>
        <w:t>rozpočet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aktuálneho</w:t>
      </w:r>
      <w:proofErr w:type="spellEnd"/>
      <w:r>
        <w:t xml:space="preserve"> </w:t>
      </w:r>
      <w:proofErr w:type="spellStart"/>
      <w:r>
        <w:t>vývoja</w:t>
      </w:r>
      <w:proofErr w:type="spellEnd"/>
      <w:r>
        <w:t xml:space="preserve"> </w:t>
      </w:r>
      <w:proofErr w:type="spellStart"/>
      <w:r>
        <w:t>príjmov</w:t>
      </w:r>
      <w:proofErr w:type="spellEnd"/>
      <w:r>
        <w:t xml:space="preserve"> a </w:t>
      </w:r>
      <w:proofErr w:type="spellStart"/>
      <w:r>
        <w:t>výdavkov</w:t>
      </w:r>
      <w:proofErr w:type="spellEnd"/>
      <w:r>
        <w:t>.</w:t>
      </w:r>
    </w:p>
    <w:p w:rsidR="0034668D" w:rsidRDefault="00703193">
      <w:r>
        <w:t xml:space="preserve">3. </w:t>
      </w:r>
      <w:proofErr w:type="spellStart"/>
      <w:r>
        <w:t>Odporúčam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dodržiavanie</w:t>
      </w:r>
      <w:proofErr w:type="spellEnd"/>
      <w:r>
        <w:t xml:space="preserve"> </w:t>
      </w:r>
      <w:proofErr w:type="spellStart"/>
      <w:r>
        <w:t>finančnej</w:t>
      </w:r>
      <w:proofErr w:type="spellEnd"/>
      <w:r>
        <w:t xml:space="preserve"> </w:t>
      </w:r>
      <w:proofErr w:type="spellStart"/>
      <w:r>
        <w:t>disciplíny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nakladaní</w:t>
      </w:r>
      <w:proofErr w:type="spellEnd"/>
      <w:r>
        <w:t xml:space="preserve"> s </w:t>
      </w:r>
      <w:proofErr w:type="spellStart"/>
      <w:r>
        <w:t>verejnými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a </w:t>
      </w:r>
      <w:proofErr w:type="spellStart"/>
      <w:r>
        <w:t>pri</w:t>
      </w:r>
      <w:proofErr w:type="spellEnd"/>
      <w:r>
        <w:t xml:space="preserve"> </w:t>
      </w:r>
      <w:proofErr w:type="spellStart"/>
      <w:r>
        <w:t>uzatváraní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vzťahov</w:t>
      </w:r>
      <w:proofErr w:type="spellEnd"/>
      <w:r>
        <w:t>.</w:t>
      </w:r>
    </w:p>
    <w:p w:rsidR="005420E9" w:rsidRDefault="00703193">
      <w:r>
        <w:t>4. V prípade realizácie investičných akcií odporúčam vyhľadávať externé zdroje financovania s cieľom nezaťažovať rozpočet obce úverovými záväzkami.</w:t>
      </w:r>
    </w:p>
    <w:p w:rsidR="0034668D" w:rsidRDefault="0034668D"/>
    <w:p w:rsidR="005420E9" w:rsidRDefault="00703193">
      <w:r>
        <w:t xml:space="preserve">V </w:t>
      </w:r>
      <w:proofErr w:type="spellStart"/>
      <w:r>
        <w:t>Kováčovciach</w:t>
      </w:r>
      <w:proofErr w:type="spellEnd"/>
      <w:r>
        <w:t xml:space="preserve">, </w:t>
      </w:r>
      <w:proofErr w:type="spellStart"/>
      <w:proofErr w:type="gramStart"/>
      <w:r>
        <w:t>dňa</w:t>
      </w:r>
      <w:proofErr w:type="spellEnd"/>
      <w:r>
        <w:t xml:space="preserve"> </w:t>
      </w:r>
      <w:r w:rsidR="00D16999">
        <w:t xml:space="preserve"> 03.11.2025</w:t>
      </w:r>
      <w:proofErr w:type="gramEnd"/>
    </w:p>
    <w:p w:rsidR="005420E9" w:rsidRDefault="005420E9"/>
    <w:p w:rsidR="005420E9" w:rsidRDefault="0034668D">
      <w:r>
        <w:t xml:space="preserve">Anna </w:t>
      </w:r>
      <w:proofErr w:type="spellStart"/>
      <w:r>
        <w:t>Václavíková</w:t>
      </w:r>
      <w:proofErr w:type="spellEnd"/>
      <w:r w:rsidR="00703193">
        <w:br/>
      </w:r>
      <w:proofErr w:type="spellStart"/>
      <w:r w:rsidR="00703193">
        <w:t>Hlavný</w:t>
      </w:r>
      <w:proofErr w:type="spellEnd"/>
      <w:r w:rsidR="00703193">
        <w:t xml:space="preserve"> </w:t>
      </w:r>
      <w:proofErr w:type="spellStart"/>
      <w:r w:rsidR="00703193">
        <w:t>kontrolór</w:t>
      </w:r>
      <w:proofErr w:type="spellEnd"/>
      <w:r w:rsidR="00703193">
        <w:t xml:space="preserve"> </w:t>
      </w:r>
      <w:proofErr w:type="spellStart"/>
      <w:r w:rsidR="00703193">
        <w:t>obce</w:t>
      </w:r>
      <w:proofErr w:type="spellEnd"/>
      <w:r w:rsidR="00703193">
        <w:t xml:space="preserve"> </w:t>
      </w:r>
      <w:proofErr w:type="spellStart"/>
      <w:r w:rsidR="00703193">
        <w:t>Kováčovc</w:t>
      </w:r>
      <w:r w:rsidR="00B05AD7">
        <w:t>e</w:t>
      </w:r>
      <w:proofErr w:type="spellEnd"/>
    </w:p>
    <w:p w:rsidR="004F53EA" w:rsidRDefault="004F53EA">
      <w:r>
        <w:t>v.r.</w:t>
      </w:r>
    </w:p>
    <w:sectPr w:rsidR="004F53E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D6F" w:rsidRDefault="00030D6F">
      <w:pPr>
        <w:spacing w:after="0" w:line="240" w:lineRule="auto"/>
      </w:pPr>
      <w:r>
        <w:separator/>
      </w:r>
    </w:p>
  </w:endnote>
  <w:endnote w:type="continuationSeparator" w:id="0">
    <w:p w:rsidR="00030D6F" w:rsidRDefault="0003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D6F" w:rsidRDefault="00030D6F">
      <w:pPr>
        <w:spacing w:after="0" w:line="240" w:lineRule="auto"/>
      </w:pPr>
      <w:r>
        <w:separator/>
      </w:r>
    </w:p>
  </w:footnote>
  <w:footnote w:type="continuationSeparator" w:id="0">
    <w:p w:rsidR="00030D6F" w:rsidRDefault="0003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0E9" w:rsidRDefault="00703193">
    <w:pPr>
      <w:pStyle w:val="Hlavika"/>
      <w:jc w:val="center"/>
    </w:pPr>
    <w:r>
      <w:t>Obec Kováčovce</w:t>
    </w:r>
    <w:r>
      <w:br/>
      <w:t xml:space="preserve">Obecný úrad </w:t>
    </w:r>
    <w:proofErr w:type="spellStart"/>
    <w:r>
      <w:t>Kováčovce</w:t>
    </w:r>
    <w:proofErr w:type="spellEnd"/>
    <w:r>
      <w:t xml:space="preserve">, 991 </w:t>
    </w:r>
    <w:r w:rsidR="0080055D">
      <w:t>06</w:t>
    </w:r>
    <w:r>
      <w:t xml:space="preserve"> </w:t>
    </w:r>
    <w:proofErr w:type="spellStart"/>
    <w:r>
      <w:t>Kováčovce</w:t>
    </w:r>
    <w:proofErr w:type="spellEnd"/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D6F"/>
    <w:rsid w:val="00034616"/>
    <w:rsid w:val="0006063C"/>
    <w:rsid w:val="0015074B"/>
    <w:rsid w:val="001E2750"/>
    <w:rsid w:val="0029639D"/>
    <w:rsid w:val="00326F90"/>
    <w:rsid w:val="0034668D"/>
    <w:rsid w:val="004F53EA"/>
    <w:rsid w:val="005420E9"/>
    <w:rsid w:val="005F03F0"/>
    <w:rsid w:val="00703193"/>
    <w:rsid w:val="007366BE"/>
    <w:rsid w:val="0080055D"/>
    <w:rsid w:val="009B7B1D"/>
    <w:rsid w:val="00AA1D8D"/>
    <w:rsid w:val="00B05AD7"/>
    <w:rsid w:val="00B47730"/>
    <w:rsid w:val="00CB0664"/>
    <w:rsid w:val="00CE4768"/>
    <w:rsid w:val="00D16999"/>
    <w:rsid w:val="00DB6EFA"/>
    <w:rsid w:val="00FC4D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9D52D"/>
  <w14:defaultImageDpi w14:val="300"/>
  <w15:docId w15:val="{955BB7EC-CEDB-4CA2-A1FD-EB6F9F57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DE1D9E-D4CA-4984-B480-EB3CD302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JANČOVÁ Helena</cp:lastModifiedBy>
  <cp:revision>4</cp:revision>
  <dcterms:created xsi:type="dcterms:W3CDTF">2025-11-03T06:16:00Z</dcterms:created>
  <dcterms:modified xsi:type="dcterms:W3CDTF">2025-11-17T10:04:00Z</dcterms:modified>
  <cp:category/>
</cp:coreProperties>
</file>