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A75" w:rsidRPr="00407A75" w:rsidRDefault="00407A75" w:rsidP="00407A75">
      <w:pPr>
        <w:spacing w:after="0" w:line="240" w:lineRule="auto"/>
        <w:jc w:val="right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407A75"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  <w:t> </w:t>
      </w:r>
    </w:p>
    <w:p w:rsidR="00407A75" w:rsidRPr="00407A75" w:rsidRDefault="00407A75" w:rsidP="00407A75">
      <w:pPr>
        <w:spacing w:after="0" w:line="240" w:lineRule="auto"/>
        <w:jc w:val="right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407A75">
        <w:rPr>
          <w:noProof/>
        </w:rPr>
        <w:drawing>
          <wp:inline distT="0" distB="0" distL="0" distR="0">
            <wp:extent cx="1895475" cy="457200"/>
            <wp:effectExtent l="0" t="0" r="9525" b="0"/>
            <wp:docPr id="1" name="Obrázok 1" descr="C:\Users\hja03035\AppData\Local\Microsoft\Windows\INetCache\Content.MSO\F85D0B1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ja03035\AppData\Local\Microsoft\Windows\INetCache\Content.MSO\F85D0B17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7A75">
        <w:rPr>
          <w:rFonts w:ascii="Segoe UI" w:eastAsia="Times New Roman" w:hAnsi="Segoe UI" w:cs="Segoe UI"/>
          <w:b/>
          <w:bCs/>
          <w:color w:val="4F4E4E"/>
          <w:sz w:val="15"/>
          <w:szCs w:val="15"/>
          <w:lang w:eastAsia="sk-SK"/>
        </w:rPr>
        <w:t>ODDELENIE POŽIARNEJ PREVENCIE</w:t>
      </w:r>
    </w:p>
    <w:p w:rsidR="00407A75" w:rsidRPr="00407A75" w:rsidRDefault="00407A75" w:rsidP="00407A75">
      <w:pPr>
        <w:spacing w:after="0" w:line="240" w:lineRule="auto"/>
        <w:jc w:val="right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407A75">
        <w:rPr>
          <w:rFonts w:ascii="Segoe UI" w:eastAsia="Times New Roman" w:hAnsi="Segoe UI" w:cs="Segoe UI"/>
          <w:color w:val="4F4E4E"/>
          <w:sz w:val="15"/>
          <w:szCs w:val="15"/>
          <w:lang w:eastAsia="sk-SK"/>
        </w:rPr>
        <w:t>Prše 723, 992  01  Modrý Kameň</w:t>
      </w:r>
    </w:p>
    <w:p w:rsidR="00407A75" w:rsidRPr="00407A75" w:rsidRDefault="00407A75" w:rsidP="00407A75">
      <w:pPr>
        <w:spacing w:after="0" w:line="240" w:lineRule="auto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407A75"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  <w:pict>
          <v:rect id="_x0000_i1026" style="width:0;height:1.5pt" o:hralign="center" o:hrstd="t" o:hr="t" fillcolor="#a0a0a0" stroked="f"/>
        </w:pict>
      </w:r>
    </w:p>
    <w:p w:rsidR="00407A75" w:rsidRPr="00407A75" w:rsidRDefault="00407A75" w:rsidP="00407A75">
      <w:pPr>
        <w:spacing w:after="0" w:line="240" w:lineRule="auto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407A75"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  <w:t> </w:t>
      </w:r>
    </w:p>
    <w:p w:rsidR="00407A75" w:rsidRPr="00407A75" w:rsidRDefault="00407A75" w:rsidP="00407A75">
      <w:pPr>
        <w:spacing w:after="0" w:line="240" w:lineRule="auto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407A75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Podľa rozdeľovníka</w:t>
      </w:r>
    </w:p>
    <w:p w:rsidR="00407A75" w:rsidRPr="00407A75" w:rsidRDefault="00407A75" w:rsidP="00407A75">
      <w:pPr>
        <w:spacing w:after="0" w:line="240" w:lineRule="auto"/>
        <w:jc w:val="center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407A75"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  <w:t> </w:t>
      </w:r>
    </w:p>
    <w:p w:rsidR="00407A75" w:rsidRPr="00407A75" w:rsidRDefault="00407A75" w:rsidP="00407A75">
      <w:pPr>
        <w:spacing w:after="0" w:line="240" w:lineRule="auto"/>
        <w:jc w:val="center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407A75">
        <w:rPr>
          <w:rFonts w:ascii="Segoe UI" w:eastAsia="Times New Roman" w:hAnsi="Segoe UI" w:cs="Segoe UI"/>
          <w:b/>
          <w:bCs/>
          <w:color w:val="4F4E4E"/>
          <w:sz w:val="17"/>
          <w:szCs w:val="17"/>
          <w:lang w:eastAsia="sk-SK"/>
        </w:rPr>
        <w:t>Váš list číslo/zo dňa</w:t>
      </w:r>
    </w:p>
    <w:p w:rsidR="00407A75" w:rsidRPr="00407A75" w:rsidRDefault="00407A75" w:rsidP="00407A75">
      <w:pPr>
        <w:spacing w:after="0" w:line="240" w:lineRule="auto"/>
        <w:jc w:val="center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407A75">
        <w:rPr>
          <w:rFonts w:ascii="Segoe UI" w:eastAsia="Times New Roman" w:hAnsi="Segoe UI" w:cs="Segoe UI"/>
          <w:b/>
          <w:bCs/>
          <w:color w:val="4F4E4E"/>
          <w:sz w:val="17"/>
          <w:szCs w:val="17"/>
          <w:lang w:eastAsia="sk-SK"/>
        </w:rPr>
        <w:t>Naše číslo</w:t>
      </w:r>
    </w:p>
    <w:p w:rsidR="00407A75" w:rsidRPr="00407A75" w:rsidRDefault="00407A75" w:rsidP="00407A75">
      <w:pPr>
        <w:spacing w:after="0" w:line="240" w:lineRule="auto"/>
        <w:jc w:val="center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407A75">
        <w:rPr>
          <w:rFonts w:ascii="Segoe UI" w:eastAsia="Times New Roman" w:hAnsi="Segoe UI" w:cs="Segoe UI"/>
          <w:color w:val="4F4E4E"/>
          <w:sz w:val="17"/>
          <w:szCs w:val="17"/>
          <w:lang w:eastAsia="sk-SK"/>
        </w:rPr>
        <w:t>ORHZ-VK1-2025/000294-001</w:t>
      </w:r>
    </w:p>
    <w:p w:rsidR="00407A75" w:rsidRPr="00407A75" w:rsidRDefault="00407A75" w:rsidP="00407A75">
      <w:pPr>
        <w:spacing w:after="0" w:line="240" w:lineRule="auto"/>
        <w:jc w:val="center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407A75">
        <w:rPr>
          <w:rFonts w:ascii="Segoe UI" w:eastAsia="Times New Roman" w:hAnsi="Segoe UI" w:cs="Segoe UI"/>
          <w:b/>
          <w:bCs/>
          <w:color w:val="4F4E4E"/>
          <w:sz w:val="17"/>
          <w:szCs w:val="17"/>
          <w:lang w:eastAsia="sk-SK"/>
        </w:rPr>
        <w:t>Vybavuje/linka</w:t>
      </w:r>
    </w:p>
    <w:p w:rsidR="00407A75" w:rsidRPr="00407A75" w:rsidRDefault="00407A75" w:rsidP="00407A75">
      <w:pPr>
        <w:spacing w:after="0" w:line="240" w:lineRule="auto"/>
        <w:jc w:val="center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407A75">
        <w:rPr>
          <w:rFonts w:ascii="Segoe UI" w:eastAsia="Times New Roman" w:hAnsi="Segoe UI" w:cs="Segoe UI"/>
          <w:color w:val="4F4E4E"/>
          <w:sz w:val="17"/>
          <w:szCs w:val="17"/>
          <w:lang w:eastAsia="sk-SK"/>
        </w:rPr>
        <w:t xml:space="preserve">npor. Bc. Martina </w:t>
      </w:r>
      <w:proofErr w:type="spellStart"/>
      <w:r w:rsidRPr="00407A75">
        <w:rPr>
          <w:rFonts w:ascii="Segoe UI" w:eastAsia="Times New Roman" w:hAnsi="Segoe UI" w:cs="Segoe UI"/>
          <w:color w:val="4F4E4E"/>
          <w:sz w:val="17"/>
          <w:szCs w:val="17"/>
          <w:lang w:eastAsia="sk-SK"/>
        </w:rPr>
        <w:t>Mihaľkinová</w:t>
      </w:r>
      <w:proofErr w:type="spellEnd"/>
      <w:r w:rsidRPr="00407A75">
        <w:rPr>
          <w:rFonts w:ascii="Segoe UI" w:eastAsia="Times New Roman" w:hAnsi="Segoe UI" w:cs="Segoe UI"/>
          <w:color w:val="4F4E4E"/>
          <w:sz w:val="17"/>
          <w:szCs w:val="17"/>
          <w:lang w:eastAsia="sk-SK"/>
        </w:rPr>
        <w:t>/ </w:t>
      </w:r>
      <w:r w:rsidRPr="00407A75">
        <w:rPr>
          <w:rFonts w:ascii="Segoe UI" w:eastAsia="Times New Roman" w:hAnsi="Segoe UI" w:cs="Segoe UI"/>
          <w:color w:val="4F4E4E"/>
          <w:sz w:val="17"/>
          <w:szCs w:val="17"/>
          <w:lang w:eastAsia="sk-SK"/>
        </w:rPr>
        <w:br/>
        <w:t>096169/6561</w:t>
      </w:r>
    </w:p>
    <w:p w:rsidR="00407A75" w:rsidRPr="00407A75" w:rsidRDefault="00407A75" w:rsidP="00407A75">
      <w:pPr>
        <w:spacing w:after="0" w:line="240" w:lineRule="auto"/>
        <w:jc w:val="center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407A75">
        <w:rPr>
          <w:rFonts w:ascii="Segoe UI" w:eastAsia="Times New Roman" w:hAnsi="Segoe UI" w:cs="Segoe UI"/>
          <w:b/>
          <w:bCs/>
          <w:color w:val="4F4E4E"/>
          <w:sz w:val="17"/>
          <w:szCs w:val="17"/>
          <w:lang w:eastAsia="sk-SK"/>
        </w:rPr>
        <w:t>M​o​d​r​ý​ K​a​m​e​ň​</w:t>
      </w:r>
    </w:p>
    <w:p w:rsidR="00407A75" w:rsidRPr="00407A75" w:rsidRDefault="00407A75" w:rsidP="00407A75">
      <w:pPr>
        <w:spacing w:after="0" w:line="240" w:lineRule="auto"/>
        <w:jc w:val="center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407A75">
        <w:rPr>
          <w:rFonts w:ascii="Segoe UI" w:eastAsia="Times New Roman" w:hAnsi="Segoe UI" w:cs="Segoe UI"/>
          <w:color w:val="4F4E4E"/>
          <w:sz w:val="17"/>
          <w:szCs w:val="17"/>
          <w:lang w:eastAsia="sk-SK"/>
        </w:rPr>
        <w:t>18. 06. 2025</w:t>
      </w:r>
    </w:p>
    <w:p w:rsidR="00407A75" w:rsidRPr="00407A75" w:rsidRDefault="00407A75" w:rsidP="00407A75">
      <w:pPr>
        <w:spacing w:after="0" w:line="240" w:lineRule="auto"/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</w:pPr>
      <w:r w:rsidRPr="00407A75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 </w:t>
      </w:r>
    </w:p>
    <w:p w:rsidR="00407A75" w:rsidRPr="00407A75" w:rsidRDefault="00407A75" w:rsidP="00407A75">
      <w:pPr>
        <w:spacing w:after="0" w:line="240" w:lineRule="auto"/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</w:pPr>
      <w:r w:rsidRPr="00407A75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Vec</w:t>
      </w:r>
    </w:p>
    <w:p w:rsidR="00407A75" w:rsidRPr="00407A75" w:rsidRDefault="00407A75" w:rsidP="00407A75">
      <w:pPr>
        <w:spacing w:after="0" w:line="240" w:lineRule="auto"/>
        <w:jc w:val="both"/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</w:pPr>
      <w:r w:rsidRPr="00407A75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Vyhlásenie času zvýšeného nebezpečenstva vzniku požiaru</w:t>
      </w:r>
    </w:p>
    <w:p w:rsidR="00407A75" w:rsidRPr="00407A75" w:rsidRDefault="00407A75" w:rsidP="00407A75">
      <w:pPr>
        <w:spacing w:after="0" w:line="240" w:lineRule="auto"/>
        <w:jc w:val="both"/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</w:pPr>
      <w:r w:rsidRPr="00407A75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pict>
          <v:rect id="_x0000_i1027" style="width:239.25pt;height:1.5pt" o:hrpct="0" o:hrstd="t" o:hr="t" fillcolor="#a0a0a0" stroked="f"/>
        </w:pict>
      </w:r>
    </w:p>
    <w:p w:rsidR="00407A75" w:rsidRPr="00407A75" w:rsidRDefault="00407A75" w:rsidP="00407A75">
      <w:pPr>
        <w:spacing w:after="0" w:line="240" w:lineRule="auto"/>
        <w:jc w:val="both"/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</w:pPr>
      <w:r w:rsidRPr="00407A75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Okresné riaditeľstvo Hasičského a záchranný zboru vo Veľkom Krtíši so sídlom v Modrom Kameni nariaďuje v súlade s § 4 písm. b) a s § 21 písm. a) v nadväznosti na § 21 písm. o) zákona č. 314/2001 Z. z. o ochrane pred požiarmi v znení neskorších predpisov a s § 2 ods. 1 vyhlášky Ministerstva vnútra Slovenskej republiky č. 121/2002 Z. z. o požiarnej prevencii v znení neskorších predpisov V Y H L A S U J E ČAS ZVÝŠENÉHO NEBEZPEČENSTVA VZNIKU POŽIARU v územnom obvode okresu Veľký Krtíš od 19.6.2025, 00:00 hod. do odvolania V čase zvýšeného nebezpečenstva vzniku požiaru je každý povinný dodržiavať zásady protipožiarnej bezpečnosti. Fyzickým osobám sa podľa § 14 ods. 2 písm. a), b) a c) zákona č. 314/2001 Z. z. o ochrane pred požiarmi v znení neskorších predpisov na lesných pozemkoch a v ich ochrannom pásme z a k a z u j e najmä: • fajčiť, odhadzovať horiace alebo tlejúce predmety, alebo používať otvorený plameň na miestach so zvýšeným nebezpečenstvom vzniku požiaru, • vypaľovať porasty bylín, kríkov, stromov, • spaľovať horľavé látky na lesných pozemkoch, pre ktoré je vyhlásený čas zvýšeného nebezpečenstva vzniku požiaru a v ich ochrannom pásme. Vlastníci, správcovia alebo užívatelia lesných pozemkov v súvislosti s ochranou lesa pred požiarom sú podľa § 6b zákona č. 314/2001 Z. z. o ochrane pred požiarmi v znení neskorších predpisov a podľa § 10 vyhlášky Ministerstva vnútra Slovenskej republiky č. 121/2002 Z. z. o požiarnej prevencii v znení neskorších predpisov p o v i n </w:t>
      </w:r>
      <w:proofErr w:type="spellStart"/>
      <w:r w:rsidRPr="00407A75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n</w:t>
      </w:r>
      <w:proofErr w:type="spellEnd"/>
      <w:r w:rsidRPr="00407A75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 í najmä: • zabezpečovať v lesoch a v ich ochrannom pásme hliadkovaciu činnosť; pre osoby vykonávajúce hliadkovaciu činnosť vypracúvať časový harmonogram s určením trasy pochôdzok a s uvedením konkrétnych časov a miest, kde sa má hliadkovacia služba v danom čase nachádzať; zabezpečiť jej vhodný systém spojenia s ohlasovňou požiarov, • zabezpečiť umiestnenie potrebného množstva protipožiarneho náradia na určenom mieste v závislosti od plochy lesných porastov, • udržiavať existujúce prejazdové cesty, zvážnice a zdroje vody v stave, ktorý umožňuje bezproblémový príjazd hasičských jednotiek a ich využitie na účinný zásah, • prijímať osobitné opatrenia pre priestory postihnuté kalamitou, zamerané najmä na: 1. urýchlené odstraňovanie dreva a ďalšieho horľavého odpadu z blízkosti objektov, 2. vytváranie rozčleňovacích pásov na zabránenie šírenia požiaru, 3. prednostné zabezpečenie prejazdnosti lesných ciest a zvážnic pre hasičskú techniku, • vybaviť prenosnými hasiacimi prístrojmi pracovné stroje, napríklad lesné kolesové traktory, </w:t>
      </w:r>
      <w:proofErr w:type="spellStart"/>
      <w:r w:rsidRPr="00407A75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harvestory</w:t>
      </w:r>
      <w:proofErr w:type="spellEnd"/>
      <w:r w:rsidRPr="00407A75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 a iné vozidlá, ktoré sa používajú na spracovanie dreva a zvyškov po ťažbe. Tieto pracovné stroje vybaviť účinným zachytávačom iskier. </w:t>
      </w:r>
    </w:p>
    <w:p w:rsidR="00407A75" w:rsidRPr="00407A75" w:rsidRDefault="00407A75" w:rsidP="00407A75">
      <w:pPr>
        <w:spacing w:after="0" w:line="240" w:lineRule="auto"/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</w:pPr>
      <w:r w:rsidRPr="00407A75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 </w:t>
      </w:r>
    </w:p>
    <w:p w:rsidR="00407A75" w:rsidRPr="00407A75" w:rsidRDefault="00407A75" w:rsidP="00407A75">
      <w:pPr>
        <w:spacing w:after="0" w:line="240" w:lineRule="auto"/>
        <w:jc w:val="both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407A75"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  <w:t> </w:t>
      </w:r>
    </w:p>
    <w:p w:rsidR="00407A75" w:rsidRPr="00407A75" w:rsidRDefault="00407A75" w:rsidP="00407A75">
      <w:pPr>
        <w:spacing w:after="0" w:line="240" w:lineRule="auto"/>
        <w:jc w:val="both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407A75"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  <w:t> </w:t>
      </w:r>
    </w:p>
    <w:p w:rsidR="00407A75" w:rsidRPr="00407A75" w:rsidRDefault="00407A75" w:rsidP="00407A75">
      <w:pPr>
        <w:spacing w:after="0" w:line="240" w:lineRule="auto"/>
        <w:jc w:val="both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407A75"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  <w:lastRenderedPageBreak/>
        <w:t> </w:t>
      </w:r>
    </w:p>
    <w:p w:rsidR="00407A75" w:rsidRPr="00407A75" w:rsidRDefault="00407A75" w:rsidP="00407A75">
      <w:pPr>
        <w:spacing w:after="0" w:line="240" w:lineRule="auto"/>
        <w:jc w:val="both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407A75"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  <w:t> </w:t>
      </w:r>
    </w:p>
    <w:p w:rsidR="00407A75" w:rsidRPr="00407A75" w:rsidRDefault="00407A75" w:rsidP="00407A75">
      <w:pPr>
        <w:spacing w:after="0" w:line="240" w:lineRule="auto"/>
        <w:jc w:val="center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407A75"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  <w:t> </w:t>
      </w:r>
    </w:p>
    <w:p w:rsidR="00407A75" w:rsidRPr="00407A75" w:rsidRDefault="00407A75" w:rsidP="00407A75">
      <w:pPr>
        <w:spacing w:after="0" w:line="240" w:lineRule="auto"/>
        <w:jc w:val="center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407A75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plk. Ing. Radoslav Bukov</w:t>
      </w:r>
    </w:p>
    <w:p w:rsidR="00407A75" w:rsidRPr="00407A75" w:rsidRDefault="00407A75" w:rsidP="00407A75">
      <w:pPr>
        <w:spacing w:after="0" w:line="240" w:lineRule="auto"/>
        <w:jc w:val="center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407A75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riaditeľ</w:t>
      </w:r>
    </w:p>
    <w:p w:rsidR="00BC56FF" w:rsidRDefault="00BC56FF">
      <w:bookmarkStart w:id="0" w:name="_GoBack"/>
      <w:bookmarkEnd w:id="0"/>
    </w:p>
    <w:sectPr w:rsidR="00BC5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75"/>
    <w:rsid w:val="00407A75"/>
    <w:rsid w:val="00BC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B911F-91C9-47EE-B010-9138B13B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9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JANČOVÁ Helena</dc:creator>
  <cp:keywords/>
  <dc:description/>
  <cp:lastModifiedBy>JANČOVÁ Helena</cp:lastModifiedBy>
  <cp:revision>1</cp:revision>
  <dcterms:created xsi:type="dcterms:W3CDTF">2025-06-19T09:02:00Z</dcterms:created>
  <dcterms:modified xsi:type="dcterms:W3CDTF">2025-06-19T09:04:00Z</dcterms:modified>
</cp:coreProperties>
</file>