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A9F" w:rsidRDefault="00B10A9F" w:rsidP="00B10A9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</w:t>
      </w:r>
    </w:p>
    <w:p w:rsidR="00B10A9F" w:rsidRDefault="00B10A9F" w:rsidP="00B10A9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 zasadnutia Obecného zastupiteľstva, ktoré sa konalo dňa 23.2.2024 o 18.00 hod. v budove Obecného úradu</w:t>
      </w:r>
    </w:p>
    <w:p w:rsidR="00B10A9F" w:rsidRDefault="00B10A9F" w:rsidP="00B10A9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0A9F" w:rsidRDefault="00B10A9F" w:rsidP="00B10A9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Obecné zastupiteľstvo v Kováčovciach</w:t>
      </w:r>
    </w:p>
    <w:p w:rsidR="00B10A9F" w:rsidRDefault="00B10A9F" w:rsidP="00B10A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</w:rPr>
        <w:t>A/  schvaľuje:</w:t>
      </w:r>
    </w:p>
    <w:p w:rsidR="00B10A9F" w:rsidRDefault="00B10A9F" w:rsidP="00B10A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1./ Uznesenie č. 1/2024 – Dokumentácia BOZP </w:t>
      </w:r>
    </w:p>
    <w:p w:rsidR="00B10A9F" w:rsidRDefault="00B10A9F" w:rsidP="00B10A9F">
      <w:pPr>
        <w:pStyle w:val="Zkladntext"/>
        <w:spacing w:line="240" w:lineRule="auto"/>
        <w:jc w:val="left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>2./ Uznesenie č. 2/2024 – Záverečný účet na rok 2023</w:t>
      </w:r>
    </w:p>
    <w:p w:rsidR="00B10A9F" w:rsidRDefault="00B10A9F" w:rsidP="00B10A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3./ Uznesenie č.3/2024 – Plán činnosti kontrolóra</w:t>
      </w:r>
    </w:p>
    <w:p w:rsidR="00B10A9F" w:rsidRDefault="00B10A9F" w:rsidP="00B10A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4./ Uznesenie č.4/2024 – Správa o hospodárení za II. polrok 2023</w:t>
      </w:r>
    </w:p>
    <w:p w:rsidR="00B10A9F" w:rsidRDefault="00B10A9F" w:rsidP="00B10A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5./ Uznesenie č.5/2024 – Zmeny v rozpočte za február 2024</w:t>
      </w:r>
    </w:p>
    <w:p w:rsidR="00B10A9F" w:rsidRDefault="00B10A9F" w:rsidP="00B10A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6./ Uznesenie č. 6/2024 – Plán kultúrnej činnosti na rok 2024</w:t>
      </w:r>
    </w:p>
    <w:p w:rsidR="00B10A9F" w:rsidRDefault="00B10A9F" w:rsidP="00B10A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7./ Uznesenie č. 7/2024 – Smernica- vnútorný predpis pre vykonanie inventarizácie</w:t>
      </w:r>
    </w:p>
    <w:p w:rsidR="00B10A9F" w:rsidRDefault="00B10A9F" w:rsidP="00B10A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8./ Uznesenie č. 8/2024 – Smernica- VP pre tvorbu a zúčtovanie opravných položiek</w:t>
      </w:r>
    </w:p>
    <w:p w:rsidR="00B10A9F" w:rsidRDefault="00B10A9F" w:rsidP="00B10A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9./ Uznesenie č. 9/2024 – Smernica – VP pre tvorbu a používanie rezerv</w:t>
      </w:r>
    </w:p>
    <w:p w:rsidR="00B10A9F" w:rsidRDefault="00B10A9F" w:rsidP="00B10A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10./ Uznesenie č. 10/2024 – Smernica – VP pre vnútorný obeh účtovných dokladov</w:t>
      </w:r>
    </w:p>
    <w:p w:rsidR="00B10A9F" w:rsidRDefault="00B10A9F" w:rsidP="00B10A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10A9F" w:rsidRDefault="00B10A9F" w:rsidP="00B10A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10A9F" w:rsidRDefault="00B10A9F" w:rsidP="00B10A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berie na vedomie:</w:t>
      </w:r>
      <w:r>
        <w:rPr>
          <w:rFonts w:ascii="Times New Roman" w:hAnsi="Times New Roman"/>
          <w:sz w:val="24"/>
          <w:szCs w:val="24"/>
        </w:rPr>
        <w:t xml:space="preserve">   Výročnú správu za rok 2023</w:t>
      </w:r>
    </w:p>
    <w:p w:rsidR="00B10A9F" w:rsidRDefault="00B10A9F" w:rsidP="00B10A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Stanovisko HK k záverečnému účtu 2023</w:t>
      </w:r>
    </w:p>
    <w:p w:rsidR="00B10A9F" w:rsidRDefault="00B10A9F" w:rsidP="00B10A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10A9F" w:rsidRDefault="00B10A9F" w:rsidP="00B10A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10A9F" w:rsidRDefault="00B10A9F" w:rsidP="00B10A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10A9F" w:rsidRDefault="00B10A9F" w:rsidP="00B10A9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</w:p>
    <w:p w:rsidR="00B10A9F" w:rsidRDefault="00B10A9F" w:rsidP="00B10A9F">
      <w:pPr>
        <w:spacing w:line="240" w:lineRule="auto"/>
        <w:rPr>
          <w:rFonts w:ascii="Times New Roman" w:hAnsi="Times New Roman"/>
        </w:rPr>
      </w:pPr>
    </w:p>
    <w:p w:rsidR="00B10A9F" w:rsidRDefault="00B10A9F" w:rsidP="00B10A9F">
      <w:pPr>
        <w:pStyle w:val="Zkladntext0"/>
        <w:rPr>
          <w:b/>
          <w:bCs/>
        </w:rPr>
      </w:pPr>
      <w:r>
        <w:rPr>
          <w:rFonts w:ascii="Times New Roman" w:hAnsi="Times New Roman"/>
        </w:rPr>
        <w:t xml:space="preserve">                                                      </w:t>
      </w:r>
      <w:r>
        <w:rPr>
          <w:b/>
          <w:bCs/>
        </w:rPr>
        <w:t>Bc. Ingrid Sipos-Molnár – Ingrid Sipos-Molnár Bc.</w:t>
      </w:r>
    </w:p>
    <w:p w:rsidR="00B10A9F" w:rsidRDefault="00B10A9F" w:rsidP="00B10A9F">
      <w:pPr>
        <w:pStyle w:val="Zkladntext0"/>
        <w:rPr>
          <w:b/>
          <w:bCs/>
        </w:rPr>
      </w:pPr>
      <w:r>
        <w:rPr>
          <w:b/>
          <w:bCs/>
        </w:rPr>
        <w:t xml:space="preserve">                                                                         starostka obce - </w:t>
      </w:r>
      <w:proofErr w:type="spellStart"/>
      <w:r>
        <w:rPr>
          <w:b/>
          <w:bCs/>
        </w:rPr>
        <w:t>polgármester</w:t>
      </w:r>
      <w:proofErr w:type="spellEnd"/>
    </w:p>
    <w:p w:rsidR="00B10A9F" w:rsidRDefault="00B10A9F" w:rsidP="00B10A9F">
      <w:pPr>
        <w:pStyle w:val="Zkladntext0"/>
        <w:rPr>
          <w:bCs/>
        </w:rPr>
      </w:pPr>
    </w:p>
    <w:p w:rsidR="0060019E" w:rsidRDefault="0060019E">
      <w:bookmarkStart w:id="0" w:name="_GoBack"/>
      <w:bookmarkEnd w:id="0"/>
    </w:p>
    <w:sectPr w:rsidR="00600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9F"/>
    <w:rsid w:val="0060019E"/>
    <w:rsid w:val="00B1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7BA7E-3067-4D9F-B763-1B4563A0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0A9F"/>
    <w:pPr>
      <w:suppressAutoHyphens/>
      <w:spacing w:after="200" w:line="276" w:lineRule="auto"/>
    </w:pPr>
    <w:rPr>
      <w:rFonts w:ascii="Cambria" w:eastAsia="Times New Roman" w:hAnsi="Cambria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B10A9F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B10A9F"/>
    <w:rPr>
      <w:rFonts w:ascii="Cambria" w:eastAsia="Times New Roman" w:hAnsi="Cambria" w:cs="Times New Roman"/>
      <w:szCs w:val="20"/>
      <w:lang w:eastAsia="ar-SA"/>
    </w:rPr>
  </w:style>
  <w:style w:type="paragraph" w:customStyle="1" w:styleId="Zkladntext0">
    <w:name w:val="Základní text"/>
    <w:rsid w:val="00B10A9F"/>
    <w:pPr>
      <w:suppressAutoHyphens/>
      <w:autoSpaceDE w:val="0"/>
      <w:spacing w:after="200" w:line="276" w:lineRule="auto"/>
    </w:pPr>
    <w:rPr>
      <w:rFonts w:ascii="Cambria" w:eastAsia="Times New Roman" w:hAnsi="Cambria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2024-02-23T18:24:00Z</dcterms:created>
  <dcterms:modified xsi:type="dcterms:W3CDTF">2024-02-23T18:24:00Z</dcterms:modified>
</cp:coreProperties>
</file>